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2019古建中国“筑心筑美”</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建筑建材创意产品征集活动（征集说明）</w:t>
      </w:r>
    </w:p>
    <w:p>
      <w:pPr>
        <w:rPr>
          <w:rFonts w:hint="eastAsia" w:ascii="宋体" w:hAnsi="宋体" w:eastAsia="宋体" w:cs="宋体"/>
          <w:sz w:val="24"/>
          <w:szCs w:val="24"/>
        </w:rPr>
      </w:pPr>
    </w:p>
    <w:p>
      <w:pPr>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活动时间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今日启动  全年征集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活动基本流程：</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线上报名 - 入围通知 - </w:t>
      </w:r>
      <w:r>
        <w:rPr>
          <w:rFonts w:hint="eastAsia" w:ascii="宋体" w:hAnsi="宋体" w:eastAsia="宋体" w:cs="宋体"/>
          <w:b w:val="0"/>
          <w:bCs w:val="0"/>
          <w:color w:val="auto"/>
          <w:sz w:val="24"/>
          <w:szCs w:val="24"/>
          <w:lang w:val="en-US" w:eastAsia="zh-CN"/>
        </w:rPr>
        <w:t>专业评审</w:t>
      </w:r>
      <w:r>
        <w:rPr>
          <w:rFonts w:hint="eastAsia" w:ascii="宋体" w:hAnsi="宋体" w:eastAsia="宋体" w:cs="宋体"/>
          <w:sz w:val="24"/>
          <w:szCs w:val="24"/>
          <w:lang w:val="en-US" w:eastAsia="zh-CN"/>
        </w:rPr>
        <w:t xml:space="preserve"> -  获奖作品线上推广 -- 线下作品展出</w:t>
      </w:r>
    </w:p>
    <w:p>
      <w:pPr>
        <w:rPr>
          <w:rFonts w:hint="eastAsia" w:ascii="宋体" w:hAnsi="宋体" w:eastAsia="宋体" w:cs="宋体"/>
          <w:sz w:val="24"/>
          <w:szCs w:val="24"/>
          <w:lang w:val="en-US" w:eastAsia="zh-CN"/>
        </w:rPr>
      </w:pPr>
      <w:bookmarkStart w:id="0" w:name="_GoBack"/>
      <w:bookmarkEnd w:id="0"/>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活动主办方：【</w:t>
      </w:r>
      <w:r>
        <w:rPr>
          <w:rFonts w:hint="eastAsia" w:ascii="宋体" w:hAnsi="宋体" w:eastAsia="宋体" w:cs="宋体"/>
          <w:sz w:val="24"/>
          <w:szCs w:val="24"/>
          <w:lang w:eastAsia="zh-CN"/>
        </w:rPr>
        <w:t>古建中国】建筑行业一站式服务平台</w:t>
      </w:r>
    </w:p>
    <w:p>
      <w:pPr>
        <w:rPr>
          <w:rFonts w:hint="eastAsia" w:ascii="宋体" w:hAnsi="宋体" w:eastAsia="宋体" w:cs="宋体"/>
          <w:sz w:val="24"/>
          <w:szCs w:val="24"/>
        </w:rPr>
      </w:pPr>
    </w:p>
    <w:p>
      <w:pPr>
        <w:rPr>
          <w:rFonts w:hint="eastAsia" w:ascii="宋体" w:hAnsi="宋体" w:eastAsia="宋体" w:cs="宋体"/>
          <w:b/>
          <w:bCs/>
          <w:sz w:val="24"/>
          <w:szCs w:val="24"/>
          <w:lang w:eastAsia="zh-CN"/>
        </w:rPr>
      </w:pPr>
      <w:r>
        <w:rPr>
          <w:rFonts w:hint="eastAsia" w:ascii="宋体" w:hAnsi="宋体" w:eastAsia="宋体" w:cs="宋体"/>
          <w:b/>
          <w:bCs/>
          <w:sz w:val="24"/>
          <w:szCs w:val="24"/>
        </w:rPr>
        <w:t>作品征集</w:t>
      </w:r>
      <w:r>
        <w:rPr>
          <w:rFonts w:hint="eastAsia" w:ascii="宋体" w:hAnsi="宋体" w:eastAsia="宋体" w:cs="宋体"/>
          <w:b/>
          <w:bCs/>
          <w:sz w:val="24"/>
          <w:szCs w:val="24"/>
          <w:lang w:eastAsia="zh-CN"/>
        </w:rPr>
        <w:t>说明：</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、创意</w:t>
      </w:r>
      <w:r>
        <w:rPr>
          <w:rFonts w:hint="eastAsia" w:ascii="宋体" w:hAnsi="宋体" w:eastAsia="宋体" w:cs="宋体"/>
          <w:sz w:val="24"/>
          <w:szCs w:val="24"/>
          <w:lang w:eastAsia="zh-CN"/>
        </w:rPr>
        <w:t>建材</w:t>
      </w:r>
      <w:r>
        <w:rPr>
          <w:rFonts w:hint="eastAsia" w:ascii="宋体" w:hAnsi="宋体" w:eastAsia="宋体" w:cs="宋体"/>
          <w:sz w:val="24"/>
          <w:szCs w:val="24"/>
        </w:rPr>
        <w:t>类</w:t>
      </w:r>
    </w:p>
    <w:p>
      <w:pPr>
        <w:rPr>
          <w:rFonts w:hint="eastAsia" w:ascii="宋体" w:hAnsi="宋体" w:eastAsia="宋体" w:cs="宋体"/>
          <w:sz w:val="24"/>
          <w:szCs w:val="24"/>
          <w:lang w:eastAsia="zh-CN"/>
        </w:rPr>
      </w:pPr>
      <w:r>
        <w:rPr>
          <w:rFonts w:hint="eastAsia" w:ascii="宋体" w:hAnsi="宋体" w:eastAsia="宋体" w:cs="宋体"/>
          <w:sz w:val="24"/>
          <w:szCs w:val="24"/>
        </w:rPr>
        <w:t>内容主要包括：</w:t>
      </w:r>
      <w:r>
        <w:rPr>
          <w:rFonts w:hint="eastAsia" w:ascii="宋体" w:hAnsi="宋体" w:eastAsia="宋体" w:cs="宋体"/>
          <w:sz w:val="24"/>
          <w:szCs w:val="24"/>
          <w:lang w:eastAsia="zh-CN"/>
        </w:rPr>
        <w:t>砖瓦、木材、石材、琉璃等建筑材料以及与建材相关的有高艺术品质的创意建材类作品。</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、创意</w:t>
      </w:r>
      <w:r>
        <w:rPr>
          <w:rFonts w:hint="eastAsia" w:ascii="宋体" w:hAnsi="宋体" w:eastAsia="宋体" w:cs="宋体"/>
          <w:sz w:val="24"/>
          <w:szCs w:val="24"/>
          <w:lang w:eastAsia="zh-CN"/>
        </w:rPr>
        <w:t>软装</w:t>
      </w:r>
      <w:r>
        <w:rPr>
          <w:rFonts w:hint="eastAsia" w:ascii="宋体" w:hAnsi="宋体" w:eastAsia="宋体" w:cs="宋体"/>
          <w:sz w:val="24"/>
          <w:szCs w:val="24"/>
        </w:rPr>
        <w:t>类</w:t>
      </w:r>
    </w:p>
    <w:p>
      <w:pPr>
        <w:rPr>
          <w:rFonts w:hint="eastAsia" w:ascii="宋体" w:hAnsi="宋体" w:eastAsia="宋体" w:cs="宋体"/>
          <w:sz w:val="24"/>
          <w:szCs w:val="24"/>
        </w:rPr>
      </w:pPr>
      <w:r>
        <w:rPr>
          <w:rFonts w:hint="eastAsia" w:ascii="宋体" w:hAnsi="宋体" w:eastAsia="宋体" w:cs="宋体"/>
          <w:sz w:val="24"/>
          <w:szCs w:val="24"/>
        </w:rPr>
        <w:t>内容主要包括：室内装修设计</w:t>
      </w:r>
      <w:r>
        <w:rPr>
          <w:rFonts w:hint="eastAsia" w:ascii="宋体" w:hAnsi="宋体" w:eastAsia="宋体" w:cs="宋体"/>
          <w:sz w:val="24"/>
          <w:szCs w:val="24"/>
          <w:lang w:eastAsia="zh-CN"/>
        </w:rPr>
        <w:t>材料</w:t>
      </w:r>
      <w:r>
        <w:rPr>
          <w:rFonts w:hint="eastAsia" w:ascii="宋体" w:hAnsi="宋体" w:eastAsia="宋体" w:cs="宋体"/>
          <w:sz w:val="24"/>
          <w:szCs w:val="24"/>
        </w:rPr>
        <w:t>、陈设艺术品设计及其他各类与生活相关具有高艺术品质的创意产品设计。</w:t>
      </w:r>
    </w:p>
    <w:p>
      <w:pPr>
        <w:numPr>
          <w:ilvl w:val="0"/>
          <w:numId w:val="1"/>
        </w:numPr>
        <w:rPr>
          <w:rFonts w:hint="eastAsia" w:ascii="宋体" w:hAnsi="宋体" w:eastAsia="宋体" w:cs="宋体"/>
          <w:sz w:val="24"/>
          <w:szCs w:val="24"/>
        </w:rPr>
      </w:pPr>
      <w:r>
        <w:rPr>
          <w:rFonts w:hint="eastAsia" w:ascii="宋体" w:hAnsi="宋体" w:eastAsia="宋体" w:cs="宋体"/>
          <w:sz w:val="24"/>
          <w:szCs w:val="24"/>
        </w:rPr>
        <w:t>创意</w:t>
      </w:r>
      <w:r>
        <w:rPr>
          <w:rFonts w:hint="eastAsia" w:ascii="宋体" w:hAnsi="宋体" w:eastAsia="宋体" w:cs="宋体"/>
          <w:sz w:val="24"/>
          <w:szCs w:val="24"/>
          <w:lang w:eastAsia="zh-CN"/>
        </w:rPr>
        <w:t>家居</w:t>
      </w:r>
      <w:r>
        <w:rPr>
          <w:rFonts w:hint="eastAsia" w:ascii="宋体" w:hAnsi="宋体" w:eastAsia="宋体" w:cs="宋体"/>
          <w:sz w:val="24"/>
          <w:szCs w:val="24"/>
        </w:rPr>
        <w:t>产品设计类</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eastAsia="zh-CN"/>
        </w:rPr>
        <w:t>内容主要包括：</w:t>
      </w:r>
      <w:r>
        <w:rPr>
          <w:rFonts w:hint="eastAsia" w:ascii="宋体" w:hAnsi="宋体" w:eastAsia="宋体" w:cs="宋体"/>
          <w:sz w:val="24"/>
          <w:szCs w:val="24"/>
        </w:rPr>
        <w:t>家居产品及家具</w:t>
      </w:r>
      <w:r>
        <w:rPr>
          <w:rFonts w:hint="eastAsia" w:ascii="宋体" w:hAnsi="宋体" w:eastAsia="宋体" w:cs="宋体"/>
          <w:sz w:val="24"/>
          <w:szCs w:val="24"/>
          <w:lang w:eastAsia="zh-CN"/>
        </w:rPr>
        <w:t>创意产品设计类，与建筑相关的文创类工艺品等。</w:t>
      </w:r>
    </w:p>
    <w:p>
      <w:pPr>
        <w:numPr>
          <w:ilvl w:val="0"/>
          <w:numId w:val="1"/>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其他类</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除以上三类以外，建筑相关的其他类别。</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获奖奖品：</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1、此次入围的作品可以免费入驻 古建中国-根基之城，获奖企业可以入驻古建中国-名企板块！</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2、获奖作品将获得主办方提供线上品牌打造与推广；</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3、线下展馆展出（</w:t>
      </w:r>
      <w:r>
        <w:rPr>
          <w:rFonts w:hint="eastAsia" w:ascii="宋体" w:hAnsi="宋体" w:eastAsia="宋体" w:cs="宋体"/>
          <w:b/>
          <w:bCs/>
          <w:color w:val="C00000"/>
          <w:sz w:val="24"/>
          <w:szCs w:val="24"/>
          <w:lang w:val="en-US" w:eastAsia="zh-CN"/>
        </w:rPr>
        <w:t>西湖文创店+古建中国线下展示馆）</w:t>
      </w:r>
      <w:r>
        <w:rPr>
          <w:rFonts w:hint="eastAsia" w:ascii="宋体" w:hAnsi="宋体" w:eastAsia="宋体" w:cs="宋体"/>
          <w:sz w:val="24"/>
          <w:szCs w:val="24"/>
          <w:lang w:val="en-US"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4、线下资源对接（资金对接、相关协会资源对接等）</w:t>
      </w:r>
    </w:p>
    <w:p>
      <w:pPr>
        <w:rPr>
          <w:rFonts w:hint="eastAsia" w:ascii="宋体" w:hAnsi="宋体" w:eastAsia="宋体" w:cs="宋体"/>
          <w:sz w:val="24"/>
          <w:szCs w:val="24"/>
          <w:lang w:eastAsia="zh-CN"/>
        </w:rPr>
      </w:pPr>
    </w:p>
    <w:p>
      <w:pPr>
        <w:rPr>
          <w:rFonts w:hint="eastAsia" w:ascii="宋体" w:hAnsi="宋体" w:eastAsia="宋体" w:cs="宋体"/>
          <w:b/>
          <w:bCs/>
          <w:sz w:val="24"/>
          <w:szCs w:val="24"/>
        </w:rPr>
      </w:pPr>
      <w:r>
        <w:rPr>
          <w:rFonts w:hint="eastAsia" w:ascii="宋体" w:hAnsi="宋体" w:eastAsia="宋体" w:cs="宋体"/>
          <w:b/>
          <w:bCs/>
          <w:sz w:val="24"/>
          <w:szCs w:val="24"/>
        </w:rPr>
        <w:t>报名要求及方式</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、按要求填写</w:t>
      </w:r>
      <w:r>
        <w:rPr>
          <w:rFonts w:hint="eastAsia" w:ascii="宋体" w:hAnsi="宋体" w:eastAsia="宋体" w:cs="宋体"/>
          <w:sz w:val="24"/>
          <w:szCs w:val="24"/>
          <w:lang w:eastAsia="zh-CN"/>
        </w:rPr>
        <w:t>参赛说明：</w:t>
      </w:r>
      <w:r>
        <w:rPr>
          <w:rFonts w:hint="eastAsia" w:ascii="宋体" w:hAnsi="宋体" w:eastAsia="宋体" w:cs="宋体"/>
          <w:sz w:val="24"/>
          <w:szCs w:val="24"/>
        </w:rPr>
        <w:t>参赛作品或产品的名称、</w:t>
      </w:r>
      <w:r>
        <w:rPr>
          <w:rFonts w:hint="eastAsia" w:ascii="宋体" w:hAnsi="宋体" w:eastAsia="宋体" w:cs="宋体"/>
          <w:sz w:val="24"/>
          <w:szCs w:val="24"/>
          <w:lang w:eastAsia="zh-CN"/>
        </w:rPr>
        <w:t>作品图片</w:t>
      </w:r>
      <w:r>
        <w:rPr>
          <w:rFonts w:hint="eastAsia" w:ascii="宋体" w:hAnsi="宋体" w:eastAsia="宋体" w:cs="宋体"/>
          <w:sz w:val="24"/>
          <w:szCs w:val="24"/>
        </w:rPr>
        <w:t>（细节图+效果图</w:t>
      </w:r>
      <w:r>
        <w:rPr>
          <w:rFonts w:hint="eastAsia" w:ascii="宋体" w:hAnsi="宋体" w:eastAsia="宋体" w:cs="宋体"/>
          <w:sz w:val="24"/>
          <w:szCs w:val="24"/>
          <w:lang w:val="en-US" w:eastAsia="zh-CN"/>
        </w:rPr>
        <w:t>+实物图</w:t>
      </w:r>
      <w:r>
        <w:rPr>
          <w:rFonts w:hint="eastAsia" w:ascii="宋体" w:hAnsi="宋体" w:eastAsia="宋体" w:cs="宋体"/>
          <w:sz w:val="24"/>
          <w:szCs w:val="24"/>
        </w:rPr>
        <w:t>）、设计说明（需能清晰表现设计者的创意思路、产品结构及材质说明等，字数不超过200字）、实物作品图片（可选）；</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、参赛者需分别整理所参赛作品的5张高清大图用于作品评审使用</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、有作品视频的参赛者，视频不超过5分钟；</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4、目前只有设计图的参赛者可以先提交设计图进行报名，并备注作品完成时间。</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、报名方式：每位参赛者需严格遵照以上要求，将1-4条文件全部放置到一个压缩包文件中，通过电子邮件方式一次性发送至投稿邮箱：</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fldChar w:fldCharType="begin"/>
      </w:r>
      <w:r>
        <w:rPr>
          <w:rFonts w:hint="eastAsia" w:ascii="宋体" w:hAnsi="宋体" w:eastAsia="宋体" w:cs="宋体"/>
          <w:sz w:val="24"/>
          <w:szCs w:val="24"/>
          <w:u w:val="single"/>
          <w:lang w:val="en-US" w:eastAsia="zh-CN"/>
        </w:rPr>
        <w:instrText xml:space="preserve"> HYPERLINK "mailto:525720964@qq.com即完成报名。" </w:instrText>
      </w:r>
      <w:r>
        <w:rPr>
          <w:rFonts w:hint="eastAsia" w:ascii="宋体" w:hAnsi="宋体" w:eastAsia="宋体" w:cs="宋体"/>
          <w:sz w:val="24"/>
          <w:szCs w:val="24"/>
          <w:u w:val="single"/>
          <w:lang w:val="en-US" w:eastAsia="zh-CN"/>
        </w:rPr>
        <w:fldChar w:fldCharType="separate"/>
      </w:r>
      <w:r>
        <w:rPr>
          <w:rStyle w:val="4"/>
          <w:rFonts w:hint="eastAsia" w:ascii="宋体" w:hAnsi="宋体" w:eastAsia="宋体" w:cs="宋体"/>
          <w:sz w:val="24"/>
          <w:szCs w:val="24"/>
          <w:lang w:val="en-US" w:eastAsia="zh-CN"/>
        </w:rPr>
        <w:t>525720964@qq.com</w:t>
      </w:r>
      <w:r>
        <w:rPr>
          <w:rStyle w:val="4"/>
          <w:rFonts w:hint="eastAsia" w:ascii="宋体" w:hAnsi="宋体" w:eastAsia="宋体" w:cs="宋体"/>
          <w:sz w:val="24"/>
          <w:szCs w:val="24"/>
          <w:u w:val="none"/>
        </w:rPr>
        <w:t>即完成报名</w:t>
      </w:r>
      <w:r>
        <w:rPr>
          <w:rStyle w:val="4"/>
          <w:rFonts w:hint="eastAsia" w:ascii="宋体" w:hAnsi="宋体" w:eastAsia="宋体" w:cs="宋体"/>
          <w:sz w:val="24"/>
          <w:szCs w:val="24"/>
          <w:u w:val="none"/>
          <w:lang w:eastAsia="zh-CN"/>
        </w:rPr>
        <w:t>。</w:t>
      </w:r>
      <w:r>
        <w:rPr>
          <w:rFonts w:hint="eastAsia" w:ascii="宋体" w:hAnsi="宋体" w:eastAsia="宋体" w:cs="宋体"/>
          <w:sz w:val="24"/>
          <w:szCs w:val="24"/>
          <w:u w:val="single"/>
          <w:lang w:val="en-US" w:eastAsia="zh-CN"/>
        </w:rPr>
        <w:fldChar w:fldCharType="end"/>
      </w:r>
    </w:p>
    <w:p>
      <w:pPr>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本次活动的最终解释权归古建家园所有！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958B"/>
    <w:multiLevelType w:val="singleLevel"/>
    <w:tmpl w:val="2317958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33F46"/>
    <w:rsid w:val="00C67494"/>
    <w:rsid w:val="25D81299"/>
    <w:rsid w:val="28FF6594"/>
    <w:rsid w:val="2AE71591"/>
    <w:rsid w:val="2CE12BB4"/>
    <w:rsid w:val="34BB63AE"/>
    <w:rsid w:val="3D303AA7"/>
    <w:rsid w:val="411E00E4"/>
    <w:rsid w:val="41433F46"/>
    <w:rsid w:val="4C3F037A"/>
    <w:rsid w:val="5B3E04CB"/>
    <w:rsid w:val="5DF20BC9"/>
    <w:rsid w:val="60776C29"/>
    <w:rsid w:val="74D12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2019-06-24T01:15:00Z</dcterms:created>
  <dc:creator>春田花花</dc:creator>
  <cp:lastModifiedBy>Administrator</cp:lastModifiedBy>
  <dcterms:modified xsi:type="dcterms:W3CDTF">2019-07-10T01:31:12Z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